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68E0D21" w14:textId="77777777" w:rsidR="00F0771F" w:rsidRPr="003436A9" w:rsidRDefault="00F0771F" w:rsidP="00F0771F">
      <w:pPr>
        <w:spacing w:line="276" w:lineRule="auto"/>
        <w:rPr>
          <w:rFonts w:ascii="Arial" w:hAnsi="Arial" w:cs="Arial"/>
          <w:b/>
          <w:bCs/>
          <w:sz w:val="22"/>
          <w:szCs w:val="22"/>
          <w:lang w:val="en-GB"/>
        </w:rPr>
      </w:pPr>
      <w:r w:rsidRPr="003436A9">
        <w:rPr>
          <w:rFonts w:ascii="Arial" w:hAnsi="Arial" w:cs="Arial"/>
          <w:b/>
          <w:bCs/>
          <w:sz w:val="22"/>
          <w:szCs w:val="22"/>
          <w:lang w:val="en-GB"/>
        </w:rPr>
        <w:t xml:space="preserve">Feel free to use the quotes below, </w:t>
      </w:r>
      <w:proofErr w:type="gramStart"/>
      <w:r>
        <w:rPr>
          <w:rFonts w:ascii="Arial" w:hAnsi="Arial" w:cs="Arial"/>
          <w:b/>
          <w:bCs/>
          <w:sz w:val="22"/>
          <w:szCs w:val="22"/>
          <w:lang w:val="en-GB"/>
        </w:rPr>
        <w:t>provided that</w:t>
      </w:r>
      <w:proofErr w:type="gramEnd"/>
      <w:r w:rsidRPr="003436A9">
        <w:rPr>
          <w:rFonts w:ascii="Arial" w:hAnsi="Arial" w:cs="Arial"/>
          <w:b/>
          <w:bCs/>
          <w:sz w:val="22"/>
          <w:szCs w:val="22"/>
          <w:lang w:val="en-GB"/>
        </w:rPr>
        <w:t xml:space="preserve"> you </w:t>
      </w:r>
      <w:r>
        <w:rPr>
          <w:rFonts w:ascii="Arial" w:hAnsi="Arial" w:cs="Arial"/>
          <w:b/>
          <w:bCs/>
          <w:sz w:val="22"/>
          <w:szCs w:val="22"/>
          <w:lang w:val="en-GB"/>
        </w:rPr>
        <w:t>mention</w:t>
      </w:r>
      <w:r w:rsidRPr="003436A9">
        <w:rPr>
          <w:rFonts w:ascii="Arial" w:hAnsi="Arial" w:cs="Arial"/>
          <w:b/>
          <w:bCs/>
          <w:sz w:val="22"/>
          <w:szCs w:val="22"/>
          <w:lang w:val="en-GB"/>
        </w:rPr>
        <w:t xml:space="preserve"> Nordisk Film &amp; TV Fond</w:t>
      </w:r>
      <w:r>
        <w:rPr>
          <w:rFonts w:ascii="Arial" w:hAnsi="Arial" w:cs="Arial"/>
          <w:b/>
          <w:bCs/>
          <w:sz w:val="22"/>
          <w:szCs w:val="22"/>
          <w:lang w:val="en-GB"/>
        </w:rPr>
        <w:t xml:space="preserve"> as the source</w:t>
      </w:r>
      <w:r w:rsidRPr="003436A9">
        <w:rPr>
          <w:rFonts w:ascii="Arial" w:hAnsi="Arial" w:cs="Arial"/>
          <w:b/>
          <w:bCs/>
          <w:sz w:val="22"/>
          <w:szCs w:val="22"/>
          <w:lang w:val="en-GB"/>
        </w:rPr>
        <w:t xml:space="preserve">. </w:t>
      </w:r>
    </w:p>
    <w:p w14:paraId="07A61D33" w14:textId="1A7B67E0" w:rsidR="00CE02A9" w:rsidRPr="000C53D8" w:rsidRDefault="00CE02A9" w:rsidP="00F0771F">
      <w:pPr>
        <w:spacing w:before="100" w:beforeAutospacing="1" w:after="100" w:afterAutospacing="1" w:line="276" w:lineRule="auto"/>
        <w:rPr>
          <w:rFonts w:ascii="Arial" w:eastAsia="Times New Roman" w:hAnsi="Arial" w:cs="Arial"/>
          <w:kern w:val="0"/>
          <w:sz w:val="22"/>
          <w:szCs w:val="22"/>
          <w:lang w:eastAsia="en-GB"/>
          <w14:ligatures w14:val="none"/>
        </w:rPr>
      </w:pPr>
      <w:r w:rsidRPr="000C53D8">
        <w:rPr>
          <w:rFonts w:ascii="Arial" w:eastAsia="Times New Roman" w:hAnsi="Arial" w:cs="Arial"/>
          <w:b/>
          <w:bCs/>
          <w:kern w:val="0"/>
          <w:sz w:val="22"/>
          <w:szCs w:val="22"/>
          <w:lang w:eastAsia="en-GB"/>
          <w14:ligatures w14:val="none"/>
        </w:rPr>
        <w:t>Sweden:</w:t>
      </w:r>
      <w:r w:rsidRPr="000C53D8">
        <w:rPr>
          <w:rFonts w:ascii="Arial" w:eastAsia="Times New Roman" w:hAnsi="Arial" w:cs="Arial"/>
          <w:b/>
          <w:bCs/>
          <w:i/>
          <w:iCs/>
          <w:kern w:val="0"/>
          <w:sz w:val="22"/>
          <w:szCs w:val="22"/>
          <w:lang w:eastAsia="en-GB"/>
          <w14:ligatures w14:val="none"/>
        </w:rPr>
        <w:t xml:space="preserve"> Kevlar Soul</w:t>
      </w:r>
      <w:r w:rsidRPr="000C53D8">
        <w:rPr>
          <w:rFonts w:ascii="Arial" w:eastAsia="Times New Roman" w:hAnsi="Arial" w:cs="Arial"/>
          <w:b/>
          <w:bCs/>
          <w:kern w:val="0"/>
          <w:sz w:val="22"/>
          <w:szCs w:val="22"/>
          <w:lang w:eastAsia="en-GB"/>
          <w14:ligatures w14:val="none"/>
        </w:rPr>
        <w:t xml:space="preserve"> (</w:t>
      </w:r>
      <w:r w:rsidRPr="000C53D8">
        <w:rPr>
          <w:rFonts w:ascii="Arial" w:eastAsia="Times New Roman" w:hAnsi="Arial" w:cs="Arial"/>
          <w:b/>
          <w:bCs/>
          <w:i/>
          <w:iCs/>
          <w:kern w:val="0"/>
          <w:sz w:val="22"/>
          <w:szCs w:val="22"/>
          <w:lang w:eastAsia="en-GB"/>
          <w14:ligatures w14:val="none"/>
        </w:rPr>
        <w:t>Kevlarsjäl</w:t>
      </w:r>
      <w:r w:rsidRPr="000C53D8">
        <w:rPr>
          <w:rFonts w:ascii="Arial" w:eastAsia="Times New Roman" w:hAnsi="Arial" w:cs="Arial"/>
          <w:b/>
          <w:bCs/>
          <w:kern w:val="0"/>
          <w:sz w:val="22"/>
          <w:szCs w:val="22"/>
          <w:lang w:eastAsia="en-GB"/>
          <w14:ligatures w14:val="none"/>
        </w:rPr>
        <w:t>)</w:t>
      </w:r>
      <w:r w:rsidRPr="000C53D8">
        <w:rPr>
          <w:rFonts w:ascii="Arial" w:eastAsia="Times New Roman" w:hAnsi="Arial" w:cs="Arial"/>
          <w:kern w:val="0"/>
          <w:sz w:val="22"/>
          <w:szCs w:val="22"/>
          <w:lang w:eastAsia="en-GB"/>
          <w14:ligatures w14:val="none"/>
        </w:rPr>
        <w:br/>
        <w:t xml:space="preserve">Nominated director: </w:t>
      </w:r>
      <w:r w:rsidRPr="00F0771F">
        <w:rPr>
          <w:rFonts w:ascii="Arial" w:eastAsia="Times New Roman" w:hAnsi="Arial" w:cs="Arial"/>
          <w:kern w:val="0"/>
          <w:sz w:val="22"/>
          <w:szCs w:val="22"/>
          <w:lang w:eastAsia="en-GB"/>
          <w14:ligatures w14:val="none"/>
        </w:rPr>
        <w:t>Maria Eriksson-Hecht</w:t>
      </w:r>
    </w:p>
    <w:p w14:paraId="0ABAE953" w14:textId="0BF82050" w:rsidR="00CE02A9" w:rsidRDefault="00F0771F" w:rsidP="00F0771F">
      <w:pPr>
        <w:spacing w:before="100" w:beforeAutospacing="1" w:after="100" w:afterAutospacing="1" w:line="276" w:lineRule="auto"/>
        <w:rPr>
          <w:rFonts w:ascii="Arial" w:eastAsia="Times New Roman" w:hAnsi="Arial" w:cs="Arial"/>
          <w:i/>
          <w:iCs/>
          <w:kern w:val="0"/>
          <w:sz w:val="22"/>
          <w:szCs w:val="22"/>
          <w:lang w:eastAsia="en-GB"/>
          <w14:ligatures w14:val="none"/>
        </w:rPr>
      </w:pPr>
      <w:r>
        <w:rPr>
          <w:rFonts w:ascii="Arial" w:eastAsia="Times New Roman" w:hAnsi="Arial" w:cs="Arial"/>
          <w:i/>
          <w:iCs/>
          <w:kern w:val="0"/>
          <w:sz w:val="22"/>
          <w:szCs w:val="22"/>
          <w:lang w:eastAsia="en-GB"/>
          <w14:ligatures w14:val="none"/>
        </w:rPr>
        <w:t>You</w:t>
      </w:r>
      <w:r w:rsidR="00CE02A9" w:rsidRPr="000C53D8">
        <w:rPr>
          <w:rFonts w:ascii="Arial" w:eastAsia="Times New Roman" w:hAnsi="Arial" w:cs="Arial"/>
          <w:i/>
          <w:iCs/>
          <w:kern w:val="0"/>
          <w:sz w:val="22"/>
          <w:szCs w:val="22"/>
          <w:lang w:eastAsia="en-GB"/>
          <w14:ligatures w14:val="none"/>
        </w:rPr>
        <w:t xml:space="preserve"> worked with both professionals and unexperienced actors. How did you direct the young actors and how did the cast find the expression you were looking for?</w:t>
      </w:r>
    </w:p>
    <w:p w14:paraId="50FAA6C9" w14:textId="0976D690" w:rsidR="00F0771F" w:rsidRPr="00F0771F" w:rsidRDefault="00F0771F" w:rsidP="00F0771F">
      <w:pPr>
        <w:spacing w:before="100" w:beforeAutospacing="1" w:after="100" w:afterAutospacing="1" w:line="276" w:lineRule="auto"/>
        <w:rPr>
          <w:rFonts w:ascii="Arial" w:eastAsia="Times New Roman" w:hAnsi="Arial" w:cs="Arial"/>
          <w:b/>
          <w:bCs/>
          <w:i/>
          <w:iCs/>
          <w:kern w:val="0"/>
          <w:sz w:val="22"/>
          <w:szCs w:val="22"/>
          <w:lang w:eastAsia="en-GB"/>
          <w14:ligatures w14:val="none"/>
        </w:rPr>
      </w:pPr>
      <w:r w:rsidRPr="00F0771F">
        <w:rPr>
          <w:rFonts w:ascii="Arial" w:eastAsia="Times New Roman" w:hAnsi="Arial" w:cs="Arial"/>
          <w:b/>
          <w:bCs/>
          <w:i/>
          <w:iCs/>
          <w:kern w:val="0"/>
          <w:sz w:val="22"/>
          <w:szCs w:val="22"/>
          <w:lang w:eastAsia="en-GB"/>
          <w14:ligatures w14:val="none"/>
        </w:rPr>
        <w:tab/>
      </w:r>
      <w:r w:rsidRPr="00F0771F">
        <w:rPr>
          <w:rFonts w:ascii="Arial" w:eastAsia="Times New Roman" w:hAnsi="Arial" w:cs="Arial"/>
          <w:b/>
          <w:bCs/>
          <w:kern w:val="0"/>
          <w:sz w:val="22"/>
          <w:szCs w:val="22"/>
          <w:lang w:eastAsia="en-GB"/>
          <w14:ligatures w14:val="none"/>
        </w:rPr>
        <w:t>Maria Eriksson-Hecht</w:t>
      </w:r>
      <w:r>
        <w:rPr>
          <w:rFonts w:ascii="Arial" w:eastAsia="Times New Roman" w:hAnsi="Arial" w:cs="Arial"/>
          <w:b/>
          <w:bCs/>
          <w:kern w:val="0"/>
          <w:sz w:val="22"/>
          <w:szCs w:val="22"/>
          <w:lang w:eastAsia="en-GB"/>
          <w14:ligatures w14:val="none"/>
        </w:rPr>
        <w:t>:</w:t>
      </w:r>
    </w:p>
    <w:p w14:paraId="558CA45E" w14:textId="2F120497" w:rsidR="00CE02A9" w:rsidRPr="000C53D8" w:rsidRDefault="00CE02A9" w:rsidP="00F0771F">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0C53D8">
        <w:rPr>
          <w:rFonts w:ascii="Arial" w:eastAsia="Times New Roman" w:hAnsi="Arial" w:cs="Arial"/>
          <w:kern w:val="0"/>
          <w:sz w:val="22"/>
          <w:szCs w:val="22"/>
          <w:lang w:eastAsia="en-GB"/>
          <w14:ligatures w14:val="none"/>
        </w:rPr>
        <w:t>I enjoy working with a mix of new and experienced actors. When you're portraying young people the way our film does, you need to find new talent. So almost all the young people in our film are first-time actors. As always, we work very thoroughly with casting, and the casting director Simon Borka Otterstål, together with his assistants, did a tremendous job finding these young people. People who both fit the specific roles and are able to work with the wide emotional range this film demands. There are several very demanding scenes that they carry off in a way that feels both true and vulnerable.</w:t>
      </w:r>
    </w:p>
    <w:p w14:paraId="0F8A9E4A" w14:textId="77777777" w:rsidR="00CE02A9" w:rsidRPr="000C53D8" w:rsidRDefault="00CE02A9" w:rsidP="00F0771F">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0C53D8">
        <w:rPr>
          <w:rFonts w:ascii="Arial" w:eastAsia="Times New Roman" w:hAnsi="Arial" w:cs="Arial"/>
          <w:kern w:val="0"/>
          <w:sz w:val="22"/>
          <w:szCs w:val="22"/>
          <w:lang w:eastAsia="en-GB"/>
          <w14:ligatures w14:val="none"/>
        </w:rPr>
        <w:t>As always, I prepare the actors extensively before filming. I run a kind of small acting school with them. A 10-day workshop where my assistant director and I do various exercises and scenes in different constellations, so they can get to know each other, me, and their characters. We also do camera-technical exercises with the cinematographer. All of this is to build trust and a sense of safety, so they can deliver their very best once the camera is rolling. Filming is often a pressured and stressful situation in many ways, but by then we've established a way of working together so they can work from a place of safety.</w:t>
      </w:r>
    </w:p>
    <w:p w14:paraId="13B228EB" w14:textId="6146EA1F" w:rsidR="00CE02A9" w:rsidRPr="000C53D8" w:rsidRDefault="00CE02A9" w:rsidP="00F0771F">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0C53D8">
        <w:rPr>
          <w:rFonts w:ascii="Arial" w:eastAsia="Times New Roman" w:hAnsi="Arial" w:cs="Arial"/>
          <w:kern w:val="0"/>
          <w:sz w:val="22"/>
          <w:szCs w:val="22"/>
          <w:lang w:eastAsia="en-GB"/>
          <w14:ligatures w14:val="none"/>
        </w:rPr>
        <w:t>I don't rehearse scenes from the script in advance (except for stunt and intimate scenes).  Instead, I focus on the relationships. On set, I then try to create a permissive atmosphere where the actors have a lot of freedom. I encourage them, but I also set high standards, so there tend to be many takes. I work extremely close with my actors, and I always end up falling a little in love with their expressiveness - that's exactly why I choose them. I love watching them and hearing their voice. That's important to me, it's what gives me the energy to see the work through all the way to the end. My love for working with actors is perhaps the main reason I ended up making feature films.</w:t>
      </w:r>
    </w:p>
    <w:p w14:paraId="6FF3DD85" w14:textId="1854659C" w:rsidR="00CE02A9" w:rsidRPr="00F0771F" w:rsidRDefault="00CE02A9" w:rsidP="00F0771F">
      <w:pPr>
        <w:spacing w:before="100" w:beforeAutospacing="1" w:after="100" w:afterAutospacing="1" w:line="276" w:lineRule="auto"/>
        <w:rPr>
          <w:rFonts w:ascii="Arial" w:eastAsia="Times New Roman" w:hAnsi="Arial" w:cs="Arial"/>
          <w:kern w:val="0"/>
          <w:sz w:val="22"/>
          <w:szCs w:val="22"/>
          <w:lang w:eastAsia="en-GB"/>
          <w14:ligatures w14:val="none"/>
        </w:rPr>
      </w:pPr>
      <w:r w:rsidRPr="000C53D8">
        <w:rPr>
          <w:rFonts w:ascii="Arial" w:eastAsia="Times New Roman" w:hAnsi="Arial" w:cs="Arial"/>
          <w:kern w:val="0"/>
          <w:sz w:val="22"/>
          <w:szCs w:val="22"/>
          <w:lang w:eastAsia="en-GB"/>
          <w14:ligatures w14:val="none"/>
        </w:rPr>
        <w:br/>
        <w:t xml:space="preserve">Nominated writer: </w:t>
      </w:r>
      <w:r w:rsidRPr="00F0771F">
        <w:rPr>
          <w:rFonts w:ascii="Arial" w:eastAsia="Times New Roman" w:hAnsi="Arial" w:cs="Arial"/>
          <w:kern w:val="0"/>
          <w:sz w:val="22"/>
          <w:szCs w:val="22"/>
          <w:lang w:eastAsia="en-GB"/>
          <w14:ligatures w14:val="none"/>
        </w:rPr>
        <w:t>Pelle Rådström</w:t>
      </w:r>
    </w:p>
    <w:p w14:paraId="7915BE6E" w14:textId="77777777" w:rsidR="00CE02A9" w:rsidRPr="000C53D8" w:rsidRDefault="00CE02A9" w:rsidP="00F0771F">
      <w:pPr>
        <w:spacing w:before="100" w:beforeAutospacing="1" w:after="100" w:afterAutospacing="1" w:line="276" w:lineRule="auto"/>
        <w:rPr>
          <w:rFonts w:ascii="Arial" w:eastAsia="Times New Roman" w:hAnsi="Arial" w:cs="Arial"/>
          <w:i/>
          <w:iCs/>
          <w:kern w:val="0"/>
          <w:sz w:val="22"/>
          <w:szCs w:val="22"/>
          <w:lang w:eastAsia="en-GB"/>
          <w14:ligatures w14:val="none"/>
        </w:rPr>
      </w:pPr>
      <w:r w:rsidRPr="000C53D8">
        <w:rPr>
          <w:rFonts w:ascii="Arial" w:eastAsia="Times New Roman" w:hAnsi="Arial" w:cs="Arial"/>
          <w:i/>
          <w:iCs/>
          <w:kern w:val="0"/>
          <w:sz w:val="22"/>
          <w:szCs w:val="22"/>
          <w:lang w:eastAsia="en-GB"/>
          <w14:ligatures w14:val="none"/>
        </w:rPr>
        <w:t xml:space="preserve">What inspired you and the director to make this film? </w:t>
      </w:r>
    </w:p>
    <w:p w14:paraId="69F0FD8A" w14:textId="6F3B5689" w:rsidR="00F0771F" w:rsidRPr="00F0771F" w:rsidRDefault="00F0771F" w:rsidP="00F0771F">
      <w:pPr>
        <w:spacing w:before="100" w:beforeAutospacing="1" w:after="100" w:afterAutospacing="1" w:line="276" w:lineRule="auto"/>
        <w:ind w:firstLine="720"/>
        <w:rPr>
          <w:rFonts w:ascii="Arial" w:eastAsia="Times New Roman" w:hAnsi="Arial" w:cs="Arial"/>
          <w:kern w:val="0"/>
          <w:sz w:val="22"/>
          <w:szCs w:val="22"/>
          <w:lang w:eastAsia="en-GB"/>
          <w14:ligatures w14:val="none"/>
        </w:rPr>
      </w:pPr>
      <w:r w:rsidRPr="00F0771F">
        <w:rPr>
          <w:rFonts w:ascii="Arial" w:eastAsia="Times New Roman" w:hAnsi="Arial" w:cs="Arial"/>
          <w:b/>
          <w:bCs/>
          <w:kern w:val="0"/>
          <w:sz w:val="22"/>
          <w:szCs w:val="22"/>
          <w:lang w:eastAsia="en-GB"/>
          <w14:ligatures w14:val="none"/>
        </w:rPr>
        <w:t>Pelle Rådström</w:t>
      </w:r>
      <w:r>
        <w:rPr>
          <w:rFonts w:ascii="Arial" w:eastAsia="Times New Roman" w:hAnsi="Arial" w:cs="Arial"/>
          <w:kern w:val="0"/>
          <w:sz w:val="22"/>
          <w:szCs w:val="22"/>
          <w:lang w:eastAsia="en-GB"/>
          <w14:ligatures w14:val="none"/>
        </w:rPr>
        <w:t>:</w:t>
      </w:r>
    </w:p>
    <w:p w14:paraId="52376970" w14:textId="0654453E" w:rsidR="00CE02A9" w:rsidRPr="000C53D8" w:rsidRDefault="00CE02A9" w:rsidP="00F0771F">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0C53D8">
        <w:rPr>
          <w:rFonts w:ascii="Arial" w:eastAsia="Times New Roman" w:hAnsi="Arial" w:cs="Arial"/>
          <w:kern w:val="0"/>
          <w:sz w:val="22"/>
          <w:szCs w:val="22"/>
          <w:lang w:eastAsia="en-GB"/>
          <w14:ligatures w14:val="none"/>
        </w:rPr>
        <w:t xml:space="preserve">Maria, the director, and I live together, make films together, and have children together. Around the same time we became parents ourselves, we started noticing a </w:t>
      </w:r>
      <w:r w:rsidRPr="000C53D8">
        <w:rPr>
          <w:rFonts w:ascii="Arial" w:eastAsia="Times New Roman" w:hAnsi="Arial" w:cs="Arial"/>
          <w:kern w:val="0"/>
          <w:sz w:val="22"/>
          <w:szCs w:val="22"/>
          <w:lang w:eastAsia="en-GB"/>
          <w14:ligatures w14:val="none"/>
        </w:rPr>
        <w:lastRenderedPageBreak/>
        <w:t>shift in the public debate around what a child is and what kind of responsibility can be demanded of a child. In Sweden, over roughly the past ten years, we've had significant problems with very serious violence linked to gang crime and drug dealing - violence in which both perpetrators and victims are, for the most part, very young people.</w:t>
      </w:r>
    </w:p>
    <w:p w14:paraId="32D4D89C" w14:textId="77777777" w:rsidR="00CE02A9" w:rsidRPr="000C53D8" w:rsidRDefault="00CE02A9" w:rsidP="00F0771F">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0C53D8">
        <w:rPr>
          <w:rFonts w:ascii="Arial" w:eastAsia="Times New Roman" w:hAnsi="Arial" w:cs="Arial"/>
          <w:kern w:val="0"/>
          <w:sz w:val="22"/>
          <w:szCs w:val="22"/>
          <w:lang w:eastAsia="en-GB"/>
          <w14:ligatures w14:val="none"/>
        </w:rPr>
        <w:t>Rather than viewing a development like this - young people shooting each other to death - as a major societal failure, Swedish politicians have gone in a different direction. To a large extent, they have individualised the question of blame, placing it entirely on the young people who commit these acts. How far this thinking has gone becomes especially clear in one example: our current government is pushing to put middle-school-aged children in prison. This is despite all research showing that this kind of brutally repressive measure only cements children's and young people's criminal identity.</w:t>
      </w:r>
    </w:p>
    <w:p w14:paraId="0CB16C41" w14:textId="081068FF" w:rsidR="00CE02A9" w:rsidRPr="000C53D8" w:rsidRDefault="00CE02A9" w:rsidP="00F0771F">
      <w:pPr>
        <w:spacing w:before="100" w:beforeAutospacing="1" w:after="100" w:afterAutospacing="1" w:line="276" w:lineRule="auto"/>
        <w:ind w:left="720"/>
        <w:rPr>
          <w:rFonts w:ascii="Arial" w:eastAsia="Times New Roman" w:hAnsi="Arial" w:cs="Arial"/>
          <w:kern w:val="0"/>
          <w:sz w:val="22"/>
          <w:szCs w:val="22"/>
          <w:lang w:eastAsia="en-GB"/>
          <w14:ligatures w14:val="none"/>
        </w:rPr>
      </w:pPr>
      <w:r w:rsidRPr="000C53D8">
        <w:rPr>
          <w:rFonts w:ascii="Arial" w:eastAsia="Times New Roman" w:hAnsi="Arial" w:cs="Arial"/>
          <w:kern w:val="0"/>
          <w:sz w:val="22"/>
          <w:szCs w:val="22"/>
          <w:lang w:eastAsia="en-GB"/>
          <w14:ligatures w14:val="none"/>
        </w:rPr>
        <w:t>With our film, we want to remind people what kind of lives the majority of children and young people who commit crimes actually live. We wanted to remind people what a child actually is - apparently this kind of basic lesson is still needed for politicians from both the right and within the Social Democratic party. And we wanted to raise the question of who actually bears responsibility for children's criminal acts.</w:t>
      </w:r>
    </w:p>
    <w:p w14:paraId="0D92A60D" w14:textId="77777777" w:rsidR="00CE02A9" w:rsidRPr="000C53D8" w:rsidRDefault="00CE02A9" w:rsidP="00F0771F">
      <w:pPr>
        <w:spacing w:before="100" w:beforeAutospacing="1" w:after="100" w:afterAutospacing="1" w:line="276" w:lineRule="auto"/>
        <w:rPr>
          <w:rFonts w:ascii="Arial" w:eastAsia="Times New Roman" w:hAnsi="Arial" w:cs="Arial"/>
          <w:kern w:val="0"/>
          <w:sz w:val="22"/>
          <w:szCs w:val="22"/>
          <w:lang w:eastAsia="en-GB"/>
          <w14:ligatures w14:val="none"/>
        </w:rPr>
      </w:pPr>
      <w:r w:rsidRPr="000C53D8">
        <w:rPr>
          <w:rFonts w:ascii="Arial" w:eastAsia="Times New Roman" w:hAnsi="Arial" w:cs="Arial"/>
          <w:kern w:val="0"/>
          <w:sz w:val="22"/>
          <w:szCs w:val="22"/>
          <w:lang w:eastAsia="en-GB"/>
          <w14:ligatures w14:val="none"/>
        </w:rPr>
        <w:t xml:space="preserve">Nominated producers: </w:t>
      </w:r>
      <w:r w:rsidRPr="00F0771F">
        <w:rPr>
          <w:rFonts w:ascii="Arial" w:eastAsia="Times New Roman" w:hAnsi="Arial" w:cs="Arial"/>
          <w:kern w:val="0"/>
          <w:sz w:val="22"/>
          <w:szCs w:val="22"/>
          <w:lang w:eastAsia="en-GB"/>
          <w14:ligatures w14:val="none"/>
        </w:rPr>
        <w:t>Ronny Fritsche, Lizette Jonjic</w:t>
      </w:r>
    </w:p>
    <w:p w14:paraId="4DF8E92F" w14:textId="77777777" w:rsidR="00CE02A9" w:rsidRPr="000C53D8" w:rsidRDefault="00CE02A9" w:rsidP="00F0771F">
      <w:pPr>
        <w:spacing w:before="100" w:beforeAutospacing="1" w:after="100" w:afterAutospacing="1" w:line="276" w:lineRule="auto"/>
        <w:rPr>
          <w:rFonts w:ascii="Arial" w:eastAsia="Times New Roman" w:hAnsi="Arial" w:cs="Arial"/>
          <w:i/>
          <w:iCs/>
          <w:color w:val="000000"/>
          <w:kern w:val="0"/>
          <w:sz w:val="22"/>
          <w:szCs w:val="22"/>
          <w:lang w:eastAsia="en-GB"/>
          <w14:ligatures w14:val="none"/>
        </w:rPr>
      </w:pPr>
      <w:r w:rsidRPr="000C53D8">
        <w:rPr>
          <w:rFonts w:ascii="Arial" w:eastAsia="Times New Roman" w:hAnsi="Arial" w:cs="Arial"/>
          <w:i/>
          <w:iCs/>
          <w:color w:val="000000"/>
          <w:kern w:val="0"/>
          <w:sz w:val="22"/>
          <w:szCs w:val="22"/>
          <w:lang w:eastAsia="en-GB"/>
          <w14:ligatures w14:val="none"/>
        </w:rPr>
        <w:t>What were the biggest challenges and moments of joy when producing this film? </w:t>
      </w:r>
    </w:p>
    <w:p w14:paraId="31AFAF45" w14:textId="77777777" w:rsidR="00F0771F" w:rsidRDefault="00CE02A9" w:rsidP="00F0771F">
      <w:pPr>
        <w:spacing w:line="276" w:lineRule="auto"/>
        <w:ind w:left="720"/>
        <w:rPr>
          <w:rFonts w:ascii="Arial" w:hAnsi="Arial" w:cs="Arial"/>
          <w:sz w:val="22"/>
          <w:szCs w:val="22"/>
        </w:rPr>
      </w:pPr>
      <w:r w:rsidRPr="000C53D8">
        <w:rPr>
          <w:rFonts w:ascii="Arial" w:hAnsi="Arial" w:cs="Arial"/>
          <w:b/>
          <w:bCs/>
          <w:sz w:val="22"/>
          <w:szCs w:val="22"/>
        </w:rPr>
        <w:t>Ronny</w:t>
      </w:r>
      <w:r w:rsidR="00F0771F">
        <w:rPr>
          <w:rFonts w:ascii="Arial" w:hAnsi="Arial" w:cs="Arial"/>
          <w:b/>
          <w:bCs/>
          <w:sz w:val="22"/>
          <w:szCs w:val="22"/>
        </w:rPr>
        <w:t xml:space="preserve"> Fritsche</w:t>
      </w:r>
      <w:r w:rsidRPr="000C53D8">
        <w:rPr>
          <w:rFonts w:ascii="Arial" w:hAnsi="Arial" w:cs="Arial"/>
          <w:sz w:val="22"/>
          <w:szCs w:val="22"/>
        </w:rPr>
        <w:t xml:space="preserve">: </w:t>
      </w:r>
    </w:p>
    <w:p w14:paraId="50FC06D8" w14:textId="3BE3C6FA" w:rsidR="00CE02A9" w:rsidRPr="000C53D8" w:rsidRDefault="00CE02A9" w:rsidP="00F0771F">
      <w:pPr>
        <w:spacing w:line="276" w:lineRule="auto"/>
        <w:ind w:left="720"/>
        <w:rPr>
          <w:rFonts w:ascii="Arial" w:hAnsi="Arial" w:cs="Arial"/>
          <w:sz w:val="22"/>
          <w:szCs w:val="22"/>
        </w:rPr>
      </w:pPr>
      <w:r w:rsidRPr="000C53D8">
        <w:rPr>
          <w:rFonts w:ascii="Arial" w:hAnsi="Arial" w:cs="Arial"/>
          <w:sz w:val="22"/>
          <w:szCs w:val="22"/>
        </w:rPr>
        <w:t xml:space="preserve">Every production has its stories, and I think part of my role as a producer is to know which ones should remain behind the scenes. So let’s just say we faced some very challenging situations, and leave it at that. The greatest moments of joy came from the young cast. Their energy, presence and professionalism surprised us all. We knew they were talented, of course, but they brought a level of commitment and emotional truth that was far beyond what you might expect from children. The truth is that I expected them to be the trouble makers, but they were the opposite. </w:t>
      </w:r>
    </w:p>
    <w:p w14:paraId="220FE51D" w14:textId="77777777" w:rsidR="00F0771F" w:rsidRDefault="00CE02A9" w:rsidP="00F0771F">
      <w:pPr>
        <w:spacing w:line="276" w:lineRule="auto"/>
        <w:ind w:left="720"/>
        <w:rPr>
          <w:rFonts w:ascii="Arial" w:hAnsi="Arial" w:cs="Arial"/>
          <w:sz w:val="22"/>
          <w:szCs w:val="22"/>
        </w:rPr>
      </w:pPr>
      <w:r w:rsidRPr="000C53D8">
        <w:rPr>
          <w:rFonts w:ascii="Arial" w:hAnsi="Arial" w:cs="Arial"/>
          <w:b/>
          <w:bCs/>
          <w:sz w:val="22"/>
          <w:szCs w:val="22"/>
        </w:rPr>
        <w:t>Lizette</w:t>
      </w:r>
      <w:r w:rsidR="00F0771F">
        <w:rPr>
          <w:rFonts w:ascii="Arial" w:hAnsi="Arial" w:cs="Arial"/>
          <w:b/>
          <w:bCs/>
          <w:sz w:val="22"/>
          <w:szCs w:val="22"/>
        </w:rPr>
        <w:t xml:space="preserve"> Jonjic</w:t>
      </w:r>
      <w:r w:rsidRPr="000C53D8">
        <w:rPr>
          <w:rFonts w:ascii="Arial" w:hAnsi="Arial" w:cs="Arial"/>
          <w:sz w:val="22"/>
          <w:szCs w:val="22"/>
        </w:rPr>
        <w:t xml:space="preserve">: </w:t>
      </w:r>
    </w:p>
    <w:p w14:paraId="7593E996" w14:textId="0DA585EF" w:rsidR="007A63F4" w:rsidRPr="000C53D8" w:rsidRDefault="00CE02A9" w:rsidP="00F0771F">
      <w:pPr>
        <w:spacing w:line="276" w:lineRule="auto"/>
        <w:ind w:left="720"/>
        <w:rPr>
          <w:rFonts w:ascii="Arial" w:hAnsi="Arial" w:cs="Arial"/>
        </w:rPr>
      </w:pPr>
      <w:r w:rsidRPr="000C53D8">
        <w:rPr>
          <w:rFonts w:ascii="Arial" w:hAnsi="Arial" w:cs="Arial"/>
          <w:sz w:val="22"/>
          <w:szCs w:val="22"/>
        </w:rPr>
        <w:t>One of the biggest challenges was balancing the creative vision with the realities of a co-production. With several financing partners came different spending obligations and production requirements that all had to align, so there wasn't a lot of room for improvisation.</w:t>
      </w:r>
    </w:p>
    <w:sectPr w:rsidR="007A63F4" w:rsidRPr="000C53D8" w:rsidSect="00CE02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F4"/>
    <w:rsid w:val="000C53D8"/>
    <w:rsid w:val="007A63F4"/>
    <w:rsid w:val="00AC16D4"/>
    <w:rsid w:val="00BC3C18"/>
    <w:rsid w:val="00CC5FB6"/>
    <w:rsid w:val="00CE02A9"/>
    <w:rsid w:val="00F0771F"/>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decimalSymbol w:val=","/>
  <w:listSeparator w:val=","/>
  <w14:docId w14:val="18095C0B"/>
  <w15:chartTrackingRefBased/>
  <w15:docId w15:val="{88F3F386-00DA-D64D-8476-DAD4AD90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9"/>
  </w:style>
  <w:style w:type="paragraph" w:styleId="Heading1">
    <w:name w:val="heading 1"/>
    <w:basedOn w:val="Normal"/>
    <w:next w:val="Normal"/>
    <w:link w:val="Heading1Char"/>
    <w:uiPriority w:val="9"/>
    <w:qFormat/>
    <w:rsid w:val="007A63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63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63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63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63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63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3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3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3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3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63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63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63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63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63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3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3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3F4"/>
    <w:rPr>
      <w:rFonts w:eastAsiaTheme="majorEastAsia" w:cstheme="majorBidi"/>
      <w:color w:val="272727" w:themeColor="text1" w:themeTint="D8"/>
    </w:rPr>
  </w:style>
  <w:style w:type="paragraph" w:styleId="Title">
    <w:name w:val="Title"/>
    <w:basedOn w:val="Normal"/>
    <w:next w:val="Normal"/>
    <w:link w:val="TitleChar"/>
    <w:uiPriority w:val="10"/>
    <w:qFormat/>
    <w:rsid w:val="007A63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3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3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3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3F4"/>
    <w:pPr>
      <w:spacing w:before="160"/>
      <w:jc w:val="center"/>
    </w:pPr>
    <w:rPr>
      <w:i/>
      <w:iCs/>
      <w:color w:val="404040" w:themeColor="text1" w:themeTint="BF"/>
    </w:rPr>
  </w:style>
  <w:style w:type="character" w:customStyle="1" w:styleId="QuoteChar">
    <w:name w:val="Quote Char"/>
    <w:basedOn w:val="DefaultParagraphFont"/>
    <w:link w:val="Quote"/>
    <w:uiPriority w:val="29"/>
    <w:rsid w:val="007A63F4"/>
    <w:rPr>
      <w:i/>
      <w:iCs/>
      <w:color w:val="404040" w:themeColor="text1" w:themeTint="BF"/>
    </w:rPr>
  </w:style>
  <w:style w:type="paragraph" w:styleId="ListParagraph">
    <w:name w:val="List Paragraph"/>
    <w:basedOn w:val="Normal"/>
    <w:uiPriority w:val="34"/>
    <w:qFormat/>
    <w:rsid w:val="007A63F4"/>
    <w:pPr>
      <w:ind w:left="720"/>
      <w:contextualSpacing/>
    </w:pPr>
  </w:style>
  <w:style w:type="character" w:styleId="IntenseEmphasis">
    <w:name w:val="Intense Emphasis"/>
    <w:basedOn w:val="DefaultParagraphFont"/>
    <w:uiPriority w:val="21"/>
    <w:qFormat/>
    <w:rsid w:val="007A63F4"/>
    <w:rPr>
      <w:i/>
      <w:iCs/>
      <w:color w:val="0F4761" w:themeColor="accent1" w:themeShade="BF"/>
    </w:rPr>
  </w:style>
  <w:style w:type="paragraph" w:styleId="IntenseQuote">
    <w:name w:val="Intense Quote"/>
    <w:basedOn w:val="Normal"/>
    <w:next w:val="Normal"/>
    <w:link w:val="IntenseQuoteChar"/>
    <w:uiPriority w:val="30"/>
    <w:qFormat/>
    <w:rsid w:val="007A63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63F4"/>
    <w:rPr>
      <w:i/>
      <w:iCs/>
      <w:color w:val="0F4761" w:themeColor="accent1" w:themeShade="BF"/>
    </w:rPr>
  </w:style>
  <w:style w:type="character" w:styleId="IntenseReference">
    <w:name w:val="Intense Reference"/>
    <w:basedOn w:val="DefaultParagraphFont"/>
    <w:uiPriority w:val="32"/>
    <w:qFormat/>
    <w:rsid w:val="007A63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734</Words>
  <Characters>4186</Characters>
  <Application>Microsoft Office Word</Application>
  <DocSecurity>0</DocSecurity>
  <Lines>34</Lines>
  <Paragraphs>9</Paragraphs>
  <ScaleCrop>false</ScaleCrop>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Moa Aulanko</dc:creator>
  <cp:keywords/>
  <dc:description/>
  <cp:lastModifiedBy>Moa Aulanko</cp:lastModifiedBy>
  <cp:revision>5</cp:revision>
  <dcterms:created xsi:type="dcterms:W3CDTF">2026-08-12T09:58:00Z</dcterms:created>
  <dcterms:modified xsi:type="dcterms:W3CDTF">2026-08-18T12:42:00Z</dcterms:modified>
</cp:coreProperties>
</file>